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B3" w:rsidRDefault="008762B3" w:rsidP="008762B3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7423351" wp14:editId="51B78577">
            <wp:simplePos x="0" y="0"/>
            <wp:positionH relativeFrom="column">
              <wp:posOffset>1104900</wp:posOffset>
            </wp:positionH>
            <wp:positionV relativeFrom="paragraph">
              <wp:posOffset>33020</wp:posOffset>
            </wp:positionV>
            <wp:extent cx="2074545" cy="1127760"/>
            <wp:effectExtent l="19050" t="0" r="1905" b="0"/>
            <wp:wrapThrough wrapText="bothSides">
              <wp:wrapPolygon edited="0">
                <wp:start x="-198" y="0"/>
                <wp:lineTo x="-198" y="21162"/>
                <wp:lineTo x="21620" y="21162"/>
                <wp:lineTo x="21620" y="0"/>
                <wp:lineTo x="-19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2776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2B3" w:rsidRDefault="008762B3" w:rsidP="008762B3"/>
    <w:p w:rsidR="008762B3" w:rsidRDefault="008762B3" w:rsidP="008762B3"/>
    <w:p w:rsidR="008762B3" w:rsidRDefault="008762B3" w:rsidP="008762B3">
      <w:pPr>
        <w:rPr>
          <w:rFonts w:ascii="Tahoma" w:eastAsia="Arial Unicode MS" w:hAnsi="Tahoma" w:cs="Brush Script MT Italic"/>
          <w:b/>
          <w:color w:val="323E4F" w:themeColor="text2" w:themeShade="BF"/>
          <w:w w:val="150"/>
          <w:sz w:val="32"/>
          <w:szCs w:val="32"/>
        </w:rPr>
      </w:pPr>
    </w:p>
    <w:p w:rsidR="008762B3" w:rsidRDefault="008762B3" w:rsidP="008762B3">
      <w:pPr>
        <w:rPr>
          <w:rFonts w:ascii="Tahoma" w:eastAsia="Arial Unicode MS" w:hAnsi="Tahoma" w:cs="Brush Script MT Italic"/>
          <w:b/>
          <w:color w:val="323E4F" w:themeColor="text2" w:themeShade="BF"/>
          <w:w w:val="150"/>
          <w:sz w:val="32"/>
          <w:szCs w:val="32"/>
        </w:rPr>
      </w:pPr>
    </w:p>
    <w:p w:rsidR="008762B3" w:rsidRDefault="008762B3" w:rsidP="008762B3">
      <w:pPr>
        <w:rPr>
          <w:rFonts w:ascii="Tahoma" w:eastAsia="Arial Unicode MS" w:hAnsi="Tahoma" w:cs="Brush Script MT Italic"/>
          <w:b/>
          <w:color w:val="323E4F" w:themeColor="text2" w:themeShade="BF"/>
          <w:w w:val="150"/>
          <w:sz w:val="32"/>
          <w:szCs w:val="32"/>
        </w:rPr>
      </w:pPr>
    </w:p>
    <w:p w:rsidR="008762B3" w:rsidRPr="002F7B2A" w:rsidRDefault="008762B3" w:rsidP="008762B3">
      <w:pPr>
        <w:jc w:val="center"/>
        <w:rPr>
          <w:sz w:val="32"/>
          <w:szCs w:val="32"/>
        </w:rPr>
      </w:pPr>
      <w:r w:rsidRPr="002F7B2A">
        <w:rPr>
          <w:rFonts w:ascii="Tahoma" w:eastAsia="Arial Unicode MS" w:hAnsi="Tahoma" w:cs="Brush Script MT Italic"/>
          <w:b/>
          <w:color w:val="323E4F" w:themeColor="text2" w:themeShade="BF"/>
          <w:w w:val="150"/>
          <w:sz w:val="32"/>
          <w:szCs w:val="32"/>
        </w:rPr>
        <w:t xml:space="preserve">SUNDAY </w:t>
      </w:r>
      <w:r w:rsidRPr="002F7B2A">
        <w:rPr>
          <w:rFonts w:ascii="Tahoma" w:eastAsia="Arial Unicode MS" w:hAnsi="Tahoma" w:cs="Brush Script MT Italic"/>
          <w:b/>
          <w:color w:val="000090"/>
          <w:w w:val="150"/>
          <w:sz w:val="32"/>
          <w:szCs w:val="32"/>
        </w:rPr>
        <w:t xml:space="preserve">10th NOVEMBER           </w:t>
      </w:r>
      <w:r>
        <w:rPr>
          <w:rFonts w:ascii="Tahoma" w:eastAsia="Arial Unicode MS" w:hAnsi="Tahoma" w:cs="Brush Script MT Italic"/>
          <w:b/>
          <w:color w:val="000090"/>
          <w:w w:val="150"/>
          <w:sz w:val="32"/>
          <w:szCs w:val="32"/>
        </w:rPr>
        <w:t xml:space="preserve">           </w:t>
      </w:r>
      <w:r w:rsidRPr="002F7B2A">
        <w:rPr>
          <w:rFonts w:ascii="Tahoma" w:eastAsia="Arial Unicode MS" w:hAnsi="Tahoma" w:cs="Brush Script MT Italic"/>
          <w:b/>
          <w:color w:val="000090"/>
          <w:w w:val="150"/>
          <w:sz w:val="32"/>
          <w:szCs w:val="32"/>
        </w:rPr>
        <w:t>2019</w:t>
      </w:r>
    </w:p>
    <w:p w:rsidR="008762B3" w:rsidRPr="00B27FA0" w:rsidRDefault="008762B3" w:rsidP="008762B3">
      <w:pPr>
        <w:jc w:val="center"/>
        <w:rPr>
          <w:b/>
          <w:color w:val="FF0000"/>
          <w:w w:val="150"/>
          <w:sz w:val="32"/>
          <w:szCs w:val="32"/>
        </w:rPr>
      </w:pPr>
      <w:r w:rsidRPr="00B27FA0">
        <w:rPr>
          <w:b/>
          <w:color w:val="FF0000"/>
          <w:w w:val="150"/>
          <w:sz w:val="32"/>
          <w:szCs w:val="32"/>
        </w:rPr>
        <w:t>THE BROCKWELL CLASSIC CAR RUN</w:t>
      </w:r>
    </w:p>
    <w:p w:rsidR="008762B3" w:rsidRDefault="008762B3" w:rsidP="008762B3">
      <w:pPr>
        <w:jc w:val="center"/>
        <w:rPr>
          <w:rFonts w:eastAsia="Arial Unicode MS" w:cs="Brush Script MT Italic"/>
          <w:b/>
          <w:color w:val="323E4F" w:themeColor="text2" w:themeShade="BF"/>
          <w:w w:val="150"/>
        </w:rPr>
      </w:pPr>
    </w:p>
    <w:p w:rsidR="008762B3" w:rsidRPr="002F7B2A" w:rsidRDefault="008762B3" w:rsidP="008762B3">
      <w:pPr>
        <w:jc w:val="center"/>
        <w:rPr>
          <w:rFonts w:eastAsia="Arial Unicode MS" w:cs="Brush Script MT Italic"/>
          <w:b/>
          <w:color w:val="323E4F" w:themeColor="text2" w:themeShade="BF"/>
          <w:w w:val="150"/>
          <w:sz w:val="32"/>
          <w:szCs w:val="32"/>
        </w:rPr>
      </w:pPr>
      <w:r>
        <w:rPr>
          <w:rFonts w:eastAsia="Arial Unicode MS" w:cs="Brush Script MT Italic"/>
          <w:b/>
          <w:color w:val="323E4F" w:themeColor="text2" w:themeShade="BF"/>
          <w:w w:val="150"/>
          <w:sz w:val="32"/>
          <w:szCs w:val="32"/>
        </w:rPr>
        <w:t>In memory of Maurice Brockwell, t</w:t>
      </w:r>
      <w:r w:rsidRPr="002F7B2A">
        <w:rPr>
          <w:rFonts w:eastAsia="Arial Unicode MS" w:cs="Brush Script MT Italic"/>
          <w:b/>
          <w:color w:val="323E4F" w:themeColor="text2" w:themeShade="BF"/>
          <w:w w:val="150"/>
          <w:sz w:val="32"/>
          <w:szCs w:val="32"/>
        </w:rPr>
        <w:t xml:space="preserve">his year’s </w:t>
      </w:r>
      <w:r>
        <w:rPr>
          <w:rFonts w:eastAsia="Arial Unicode MS" w:cs="Brush Script MT Italic"/>
          <w:b/>
          <w:color w:val="323E4F" w:themeColor="text2" w:themeShade="BF"/>
          <w:w w:val="150"/>
          <w:sz w:val="32"/>
          <w:szCs w:val="32"/>
        </w:rPr>
        <w:t xml:space="preserve">revamped </w:t>
      </w:r>
      <w:r w:rsidRPr="002F7B2A">
        <w:rPr>
          <w:rFonts w:eastAsia="Arial Unicode MS" w:cs="Brush Script MT Italic"/>
          <w:b/>
          <w:color w:val="323E4F" w:themeColor="text2" w:themeShade="BF"/>
          <w:w w:val="150"/>
          <w:sz w:val="32"/>
          <w:szCs w:val="32"/>
        </w:rPr>
        <w:t>run will start from Whiteman Park and finish at York.</w:t>
      </w:r>
    </w:p>
    <w:p w:rsidR="008762B3" w:rsidRPr="002F7B2A" w:rsidRDefault="008762B3" w:rsidP="008762B3">
      <w:pPr>
        <w:jc w:val="center"/>
        <w:rPr>
          <w:color w:val="323E4F" w:themeColor="text2" w:themeShade="BF"/>
        </w:rPr>
      </w:pPr>
    </w:p>
    <w:p w:rsidR="008762B3" w:rsidRDefault="008762B3" w:rsidP="008762B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pleasant drive to York and then enjoy the hospitality of the town, including the revitalised community run York Motor Museum and other attractions. A choice of two routes will be available</w:t>
      </w:r>
    </w:p>
    <w:p w:rsidR="008762B3" w:rsidRDefault="008762B3" w:rsidP="008762B3">
      <w:pPr>
        <w:jc w:val="center"/>
        <w:rPr>
          <w:rFonts w:ascii="Arial Rounded MT Bold" w:hAnsi="Arial Rounded MT Bold"/>
        </w:rPr>
      </w:pPr>
    </w:p>
    <w:p w:rsidR="008762B3" w:rsidRDefault="008762B3" w:rsidP="008762B3">
      <w:pPr>
        <w:jc w:val="center"/>
        <w:rPr>
          <w:rFonts w:ascii="Arial Rounded MT Bold" w:hAnsi="Arial Rounded MT Bold"/>
          <w:color w:val="008000"/>
        </w:rPr>
      </w:pPr>
      <w:r w:rsidRPr="00CA5D0D">
        <w:rPr>
          <w:rFonts w:ascii="Arial Rounded MT Bold" w:hAnsi="Arial Rounded MT Bold"/>
          <w:color w:val="008000"/>
        </w:rPr>
        <w:t xml:space="preserve">The entrance </w:t>
      </w:r>
      <w:r>
        <w:rPr>
          <w:rFonts w:ascii="Arial Rounded MT Bold" w:hAnsi="Arial Rounded MT Bold"/>
          <w:color w:val="008000"/>
        </w:rPr>
        <w:t>fee remains at $10.00 per vehicle and will include fre</w:t>
      </w:r>
      <w:r w:rsidRPr="00CA5D0D">
        <w:rPr>
          <w:rFonts w:ascii="Arial Rounded MT Bold" w:hAnsi="Arial Rounded MT Bold"/>
          <w:color w:val="008000"/>
        </w:rPr>
        <w:t xml:space="preserve">e entry to the </w:t>
      </w:r>
      <w:r>
        <w:rPr>
          <w:rFonts w:ascii="Arial Rounded MT Bold" w:hAnsi="Arial Rounded MT Bold"/>
          <w:color w:val="008000"/>
        </w:rPr>
        <w:t xml:space="preserve">Whiteman Park Motor </w:t>
      </w:r>
      <w:r w:rsidRPr="00CA5D0D">
        <w:rPr>
          <w:rFonts w:ascii="Arial Rounded MT Bold" w:hAnsi="Arial Rounded MT Bold"/>
          <w:color w:val="008000"/>
        </w:rPr>
        <w:t>Muse</w:t>
      </w:r>
      <w:r>
        <w:rPr>
          <w:rFonts w:ascii="Arial Rounded MT Bold" w:hAnsi="Arial Rounded MT Bold"/>
          <w:color w:val="008000"/>
        </w:rPr>
        <w:t>um, before 10:15am, for the driver and passengers.</w:t>
      </w:r>
    </w:p>
    <w:p w:rsidR="008762B3" w:rsidRDefault="008762B3" w:rsidP="008762B3">
      <w:pPr>
        <w:jc w:val="center"/>
        <w:rPr>
          <w:rFonts w:ascii="Arial Rounded MT Bold" w:hAnsi="Arial Rounded MT Bold"/>
          <w:color w:val="008000"/>
        </w:rPr>
      </w:pPr>
    </w:p>
    <w:p w:rsidR="008762B3" w:rsidRDefault="008762B3" w:rsidP="008762B3">
      <w:pPr>
        <w:jc w:val="center"/>
        <w:rPr>
          <w:rFonts w:ascii="Arial Rounded MT Bold" w:hAnsi="Arial Rounded MT Bold"/>
          <w:color w:val="008000"/>
        </w:rPr>
      </w:pPr>
      <w:r>
        <w:rPr>
          <w:rFonts w:ascii="Arial Rounded MT Bold" w:hAnsi="Arial Rounded MT Bold"/>
          <w:color w:val="008000"/>
        </w:rPr>
        <w:t>Gates open at 8.00am and first vehicles will depart Whiteman Park from 10.15am</w:t>
      </w:r>
    </w:p>
    <w:p w:rsidR="008762B3" w:rsidRDefault="008762B3" w:rsidP="008762B3">
      <w:pPr>
        <w:jc w:val="center"/>
        <w:rPr>
          <w:rFonts w:ascii="Arial Rounded MT Bold" w:hAnsi="Arial Rounded MT Bold"/>
          <w:color w:val="008000"/>
        </w:rPr>
      </w:pPr>
    </w:p>
    <w:p w:rsidR="008762B3" w:rsidRPr="003014C9" w:rsidRDefault="008762B3" w:rsidP="008762B3">
      <w:pPr>
        <w:jc w:val="center"/>
        <w:rPr>
          <w:rFonts w:ascii="Arial Rounded MT Bold" w:hAnsi="Arial Rounded MT Bold"/>
          <w:color w:val="993300"/>
          <w:w w:val="150"/>
        </w:rPr>
      </w:pPr>
      <w:r w:rsidRPr="003014C9">
        <w:rPr>
          <w:rFonts w:ascii="Arial Rounded MT Bold" w:hAnsi="Arial Rounded MT Bold"/>
          <w:color w:val="993300"/>
          <w:w w:val="150"/>
        </w:rPr>
        <w:t>Enquiries: 9249 9457</w:t>
      </w:r>
    </w:p>
    <w:p w:rsidR="008762B3" w:rsidRPr="003014C9" w:rsidRDefault="008762B3" w:rsidP="008762B3">
      <w:pPr>
        <w:jc w:val="center"/>
        <w:rPr>
          <w:rFonts w:ascii="Arial Rounded MT Bold" w:hAnsi="Arial Rounded MT Bold"/>
          <w:color w:val="993300"/>
          <w:w w:val="150"/>
        </w:rPr>
      </w:pPr>
      <w:r>
        <w:rPr>
          <w:rFonts w:ascii="Arial Rounded MT Bold" w:hAnsi="Arial Rounded MT Bold"/>
          <w:color w:val="993300"/>
          <w:w w:val="150"/>
        </w:rPr>
        <w:t>Mob: 0455 322 282</w:t>
      </w:r>
    </w:p>
    <w:p w:rsidR="008762B3" w:rsidRDefault="008762B3" w:rsidP="008762B3">
      <w:pPr>
        <w:jc w:val="center"/>
        <w:rPr>
          <w:rFonts w:ascii="Tahoma" w:hAnsi="Tahoma"/>
          <w:color w:val="002060"/>
          <w:w w:val="150"/>
          <w:sz w:val="22"/>
          <w:szCs w:val="22"/>
        </w:rPr>
      </w:pPr>
      <w:proofErr w:type="spellStart"/>
      <w:proofErr w:type="gramStart"/>
      <w:r w:rsidRPr="009D324E">
        <w:rPr>
          <w:rFonts w:ascii="Arial Rounded MT Bold" w:hAnsi="Arial Rounded MT Bold"/>
          <w:color w:val="4472C4" w:themeColor="accent1"/>
          <w:w w:val="150"/>
          <w:sz w:val="22"/>
          <w:szCs w:val="22"/>
        </w:rPr>
        <w:t>Email:</w:t>
      </w:r>
      <w:r w:rsidRPr="00584E55">
        <w:rPr>
          <w:rFonts w:ascii="Tahoma" w:hAnsi="Tahoma"/>
          <w:color w:val="002060"/>
          <w:w w:val="150"/>
          <w:sz w:val="22"/>
          <w:szCs w:val="22"/>
        </w:rPr>
        <w:t>manager@motormuseumwa.com.a</w:t>
      </w:r>
      <w:r>
        <w:rPr>
          <w:rFonts w:ascii="Tahoma" w:hAnsi="Tahoma"/>
          <w:color w:val="002060"/>
          <w:w w:val="150"/>
          <w:sz w:val="22"/>
          <w:szCs w:val="22"/>
        </w:rPr>
        <w:t>u</w:t>
      </w:r>
      <w:proofErr w:type="spellEnd"/>
      <w:proofErr w:type="gramEnd"/>
    </w:p>
    <w:p w:rsidR="008762B3" w:rsidRDefault="008762B3" w:rsidP="008762B3">
      <w:pPr>
        <w:rPr>
          <w:rFonts w:ascii="Tahoma" w:hAnsi="Tahoma"/>
          <w:color w:val="002060"/>
          <w:w w:val="150"/>
          <w:sz w:val="22"/>
          <w:szCs w:val="22"/>
        </w:rPr>
      </w:pPr>
    </w:p>
    <w:p w:rsidR="000423AE" w:rsidRDefault="00475015"/>
    <w:sectPr w:rsidR="000423AE" w:rsidSect="00876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15" w:rsidRDefault="00475015" w:rsidP="008762B3">
      <w:r>
        <w:separator/>
      </w:r>
    </w:p>
  </w:endnote>
  <w:endnote w:type="continuationSeparator" w:id="0">
    <w:p w:rsidR="00475015" w:rsidRDefault="00475015" w:rsidP="008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 Italic">
    <w:panose1 w:val="020B0604020202020204"/>
    <w:charset w:val="00"/>
    <w:family w:val="auto"/>
    <w:pitch w:val="variable"/>
    <w:sig w:usb0="00000003" w:usb1="00000000" w:usb2="00000000" w:usb3="00000000" w:csb0="0025003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15" w:rsidRDefault="00475015" w:rsidP="008762B3">
      <w:r>
        <w:separator/>
      </w:r>
    </w:p>
  </w:footnote>
  <w:footnote w:type="continuationSeparator" w:id="0">
    <w:p w:rsidR="00475015" w:rsidRDefault="00475015" w:rsidP="008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B3" w:rsidRDefault="00876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D175A"/>
    <w:rsid w:val="003D66F6"/>
    <w:rsid w:val="00475015"/>
    <w:rsid w:val="004D3033"/>
    <w:rsid w:val="004E23A3"/>
    <w:rsid w:val="008762B3"/>
    <w:rsid w:val="00A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09E7"/>
  <w14:defaultImageDpi w14:val="32767"/>
  <w15:chartTrackingRefBased/>
  <w15:docId w15:val="{42B24EDA-B62D-5249-8DCB-323BBF1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B3"/>
  </w:style>
  <w:style w:type="paragraph" w:styleId="Footer">
    <w:name w:val="footer"/>
    <w:basedOn w:val="Normal"/>
    <w:link w:val="FooterChar"/>
    <w:uiPriority w:val="99"/>
    <w:unhideWhenUsed/>
    <w:rsid w:val="008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A62B4F-E19A-7D46-AE56-E7E1A868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586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DOUGMG Bush</dc:creator>
  <cp:keywords/>
  <dc:description/>
  <cp:lastModifiedBy>DOUGMG Bush</cp:lastModifiedBy>
  <cp:revision>1</cp:revision>
  <dcterms:created xsi:type="dcterms:W3CDTF">2019-08-04T07:59:00Z</dcterms:created>
  <dcterms:modified xsi:type="dcterms:W3CDTF">2019-08-04T08:12:00Z</dcterms:modified>
</cp:coreProperties>
</file>